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D2" w:rsidRDefault="000560AF" w:rsidP="00DE06D2">
      <w:pPr>
        <w:pStyle w:val="BodyText"/>
        <w:rPr>
          <w:rFonts w:ascii="Times New Roman"/>
          <w:b w:val="0"/>
        </w:rPr>
      </w:pPr>
      <w:r>
        <w:rPr>
          <w:rFonts w:ascii="Calibri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1630045</wp:posOffset>
                </wp:positionH>
                <wp:positionV relativeFrom="paragraph">
                  <wp:posOffset>-93345</wp:posOffset>
                </wp:positionV>
                <wp:extent cx="4898390" cy="154495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8390" cy="154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FB4F3" id="Rectangle 2" o:spid="_x0000_s1026" style="position:absolute;margin-left:128.35pt;margin-top:-7.35pt;width:385.7pt;height:12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mfAIAAPwEAAAOAAAAZHJzL2Uyb0RvYy54bWysVF1v0zAUfUfiP1h+7/KBszXR0mlsFCEN&#10;mBj8ANd2GgvHNrbbdCD+O9dOWzrgASHy4Pja18fn3nuuL692g0Jb4bw0usXFWY6R0Mxwqdct/vRx&#10;OZtj5APVnCqjRYsfhcdXi+fPLkfbiNL0RnHhEIBo34y2xX0Itskyz3oxUH9mrNCw2Rk30ACmW2fc&#10;0RHQB5WVeX6ejcZx6wwT3sPq7bSJFwm/6wQL77vOi4BUi4FbSKNL4yqO2eKSNmtHbS/Zngb9BxYD&#10;lRouPULd0kDRxsnfoAbJnPGmC2fMDJnpOslEigGiKfJfonnoqRUpFkiOt8c0+f8Hy95t7x2SvMUl&#10;RpoOUKIPkDSq10qgMqZntL4Brwd772KA3t4Z9tkjbW568BLXzpmxF5QDqSL6Z08ORMPDUbQa3xoO&#10;6HQTTMrUrnNDBIQcoF0qyOOxIGIXEINFMq/nL2qoG4O9oiKkrqp0B20Ox63z4bUwA4qTFjsgn+Dp&#10;9s6HSIc2B5dE3yjJl1KpZLj16kY5tKWgjmX69uj+1E3p6KxNPDYhTivAEu6Ie5Fvqva3uihJ/rKs&#10;Z8vz+cWMLEk1qy/y+Swv6pf1eU5qcrv8HgkWpOkl50LfSS0OyivI31V23wOTZpL20NjiuiqrFPsT&#10;9v40yDx9fwpykAEaUcmhxfOjE21iZV9pDmHTJlCppnn2lH7KMuTg8E9ZSTqIpZ8ktDL8EWTgDBQJ&#10;CgpPBkx6475iNEL7tdh/2VAnMFJvNEipLgiJ/ZoMUl2UYLjTndXpDtUMoFocMJqmN2Hq8Y11ct3D&#10;TUVKjDbXIL9OJmFEaU6s9qKFFksR7J+D2MOndvL6+WgtfgAAAP//AwBQSwMEFAAGAAgAAAAhAGXM&#10;IOjgAAAADAEAAA8AAABkcnMvZG93bnJldi54bWxMj8FOwzAMhu9IvENkJG5b0rKVUppOCGkn4MCG&#10;xNVrvLaiSUqTbuXt8U5ws/V/+v253My2FycaQ+edhmSpQJCrvelco+Fjv13kIEJEZ7D3jjT8UIBN&#10;dX1VYmH82b3TaRcbwSUuFKihjXEopAx1SxbD0g/kODv60WLkdWykGfHM5baXqVKZtNg5vtDiQM8t&#10;1V+7yWrAbGW+3453r/uXKcOHZlbb9afS+vZmfnoEEWmOfzBc9FkdKnY6+MmZIHoN6Tq7Z1TDIlnx&#10;cCFUmicgDpyleQayKuX/J6pfAAAA//8DAFBLAQItABQABgAIAAAAIQC2gziS/gAAAOEBAAATAAAA&#10;AAAAAAAAAAAAAAAAAABbQ29udGVudF9UeXBlc10ueG1sUEsBAi0AFAAGAAgAAAAhADj9If/WAAAA&#10;lAEAAAsAAAAAAAAAAAAAAAAALwEAAF9yZWxzLy5yZWxzUEsBAi0AFAAGAAgAAAAhAO9qMSZ8AgAA&#10;/AQAAA4AAAAAAAAAAAAAAAAALgIAAGRycy9lMm9Eb2MueG1sUEsBAi0AFAAGAAgAAAAhAGXMIOjg&#10;AAAADAEAAA8AAAAAAAAAAAAAAAAA1gQAAGRycy9kb3ducmV2LnhtbFBLBQYAAAAABAAEAPMAAADj&#10;BQAAAAA=&#10;" stroked="f">
                <w10:wrap anchorx="page"/>
              </v:rect>
            </w:pict>
          </mc:Fallback>
        </mc:AlternateContent>
      </w:r>
    </w:p>
    <w:p w:rsidR="00DE06D2" w:rsidRDefault="000560AF" w:rsidP="00DE06D2">
      <w:pPr>
        <w:pStyle w:val="Heading1"/>
        <w:spacing w:line="244" w:lineRule="auto"/>
        <w:ind w:right="62" w:firstLine="620"/>
        <w:rPr>
          <w:rFonts w:ascii="Tahoma"/>
          <w:w w:val="9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3856355</wp:posOffset>
                </wp:positionH>
                <wp:positionV relativeFrom="paragraph">
                  <wp:posOffset>-16510</wp:posOffset>
                </wp:positionV>
                <wp:extent cx="59690" cy="13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6D2" w:rsidRDefault="00DE06D2" w:rsidP="00DE06D2">
                            <w:pPr>
                              <w:spacing w:line="207" w:lineRule="exact"/>
                              <w:rPr>
                                <w:rFonts w:ascii="Verdana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Verdana"/>
                                <w:w w:val="99"/>
                                <w:sz w:val="18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.65pt;margin-top:-1.3pt;width:4.7pt;height:10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0QErQIAAKc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5qZ6vSdSsDpvgM3PcA2dNlmqro7UXxXiItNTfierqQUfU1JCex8c9N9dnXE&#10;UQZk138SJYQhBy0s0FDJ1pQOioEAHbr0eO6MoVLA5jyOYjgo4MSfhVFgG+eSZLrbSaU/UNEiY6RY&#10;Qt8tNjneKW24kGRyMaG4yFnT2N43/MUGOI47EBmumjPDwbbyKfbi7WK7CJ0wiLZO6GWZs8o3oRPl&#10;/vU8m2WbTeb/MnH9MKlZWVJuwkyy8sM/a9tJ4KMgzsJSomGlgTOUlNzvNo1ERwKyzu1nKw4nFzf3&#10;JQ1bBMjlVUp+EHrrIHbyaHHthHk4d+Jrb+F4fryOIy+Mwyx/mdId4/TfU0J9iuN5MB+ldCH9KjfP&#10;fm9zI0nLNAyOhrUpXpydSGIEuOWlba0mrBntZ6Uw9C+lgHZPjbZyNQodtaqH3QAoRsM7UT6CcKUA&#10;ZYEIYdqBUQv5E6MeJkeK1Y8DkRSj5iMH8ZsxMxlyMnaTQXgBV1OsMRrNjR7H0aGTbF8D8vi8uFjB&#10;A6mYVe+FxelZwTSwSZwmlxk3z/+t12W+Ln8DAAD//wMAUEsDBBQABgAIAAAAIQA56o1T3gAAAAkB&#10;AAAPAAAAZHJzL2Rvd25yZXYueG1sTI/BTsMwEETvlfgHa5G4tXaL5JYQp6oQnJAQaThwdGI3sRqv&#10;Q+y24e9ZTu1xNU8zb/Pt5Ht2tmN0ARUsFwKYxSYYh62Cr+ptvgEWk0aj+4BWwa+NsC3uZrnOTLhg&#10;ac/71DIqwZhpBV1KQ8Z5bDrrdVyEwSJlhzB6negcW25GfaFy3/OVEJJ77ZAWOj3Yl842x/3JK9h9&#10;Y/nqfj7qz/JQuqp6Evguj0o93E+7Z2DJTukKw78+qUNBTnU4oYmsVyDF+pFQBfOVBEaAXMo1sJrI&#10;jQRe5Pz2g+IPAAD//wMAUEsBAi0AFAAGAAgAAAAhALaDOJL+AAAA4QEAABMAAAAAAAAAAAAAAAAA&#10;AAAAAFtDb250ZW50X1R5cGVzXS54bWxQSwECLQAUAAYACAAAACEAOP0h/9YAAACUAQAACwAAAAAA&#10;AAAAAAAAAAAvAQAAX3JlbHMvLnJlbHNQSwECLQAUAAYACAAAACEAOvdEBK0CAACnBQAADgAAAAAA&#10;AAAAAAAAAAAuAgAAZHJzL2Uyb0RvYy54bWxQSwECLQAUAAYACAAAACEAOeqNU94AAAAJAQAADwAA&#10;AAAAAAAAAAAAAAAHBQAAZHJzL2Rvd25yZXYueG1sUEsFBgAAAAAEAAQA8wAAABIGAAAAAA==&#10;" filled="f" stroked="f">
                <v:textbox inset="0,0,0,0">
                  <w:txbxContent>
                    <w:p w:rsidR="00DE06D2" w:rsidRDefault="00DE06D2" w:rsidP="00DE06D2">
                      <w:pPr>
                        <w:spacing w:line="207" w:lineRule="exact"/>
                        <w:rPr>
                          <w:rFonts w:ascii="Verdana"/>
                          <w:sz w:val="18"/>
                        </w:rPr>
                      </w:pPr>
                      <w:proofErr w:type="gramStart"/>
                      <w:r>
                        <w:rPr>
                          <w:rFonts w:ascii="Verdana"/>
                          <w:w w:val="99"/>
                          <w:sz w:val="18"/>
                        </w:rPr>
                        <w:t>c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DE06D2">
        <w:rPr>
          <w:noProof/>
          <w:lang w:val="en-IN" w:eastAsia="en-IN" w:bidi="hi-I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988100</wp:posOffset>
            </wp:positionH>
            <wp:positionV relativeFrom="paragraph">
              <wp:posOffset>289325</wp:posOffset>
            </wp:positionV>
            <wp:extent cx="824910" cy="840531"/>
            <wp:effectExtent l="0" t="0" r="0" b="0"/>
            <wp:wrapNone/>
            <wp:docPr id="1" name="image1.jpeg" descr="C:\Users\purchase\Downloads\TM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910" cy="840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06D2">
        <w:rPr>
          <w:rFonts w:ascii="Tahoma"/>
          <w:w w:val="90"/>
        </w:rPr>
        <w:t>TATA MEMORIAL CENTRE</w:t>
      </w:r>
    </w:p>
    <w:p w:rsidR="00DE06D2" w:rsidRDefault="00DE06D2" w:rsidP="00DE06D2">
      <w:pPr>
        <w:pStyle w:val="Heading1"/>
        <w:spacing w:line="244" w:lineRule="auto"/>
        <w:ind w:right="62"/>
        <w:rPr>
          <w:rFonts w:ascii="Tahoma"/>
        </w:rPr>
      </w:pPr>
      <w:r>
        <w:rPr>
          <w:rFonts w:ascii="Tahoma"/>
          <w:w w:val="90"/>
        </w:rPr>
        <w:t xml:space="preserve">           TATA MEMORIAL HOSPITAL</w:t>
      </w:r>
    </w:p>
    <w:p w:rsidR="00DE06D2" w:rsidRDefault="00DE06D2" w:rsidP="00DE06D2">
      <w:pPr>
        <w:spacing w:line="243" w:lineRule="exact"/>
        <w:ind w:left="1950" w:right="343"/>
        <w:jc w:val="center"/>
        <w:rPr>
          <w:b/>
        </w:rPr>
      </w:pPr>
      <w:r>
        <w:rPr>
          <w:b/>
        </w:rPr>
        <w:t>(A Grant-in Aid Institute under Dept. of Atomic Energy, Govt. of India)</w:t>
      </w:r>
    </w:p>
    <w:p w:rsidR="00DE06D2" w:rsidRDefault="00DE06D2" w:rsidP="00DE06D2">
      <w:pPr>
        <w:pStyle w:val="Heading1"/>
        <w:spacing w:before="9" w:line="242" w:lineRule="auto"/>
        <w:ind w:left="2160" w:right="2047"/>
        <w:rPr>
          <w:rFonts w:ascii="Tahoma"/>
          <w:w w:val="95"/>
        </w:rPr>
      </w:pPr>
      <w:r>
        <w:rPr>
          <w:rFonts w:ascii="Tahoma"/>
          <w:w w:val="95"/>
        </w:rPr>
        <w:t xml:space="preserve">      DR. E. BORGES MARG</w:t>
      </w:r>
    </w:p>
    <w:p w:rsidR="00DE06D2" w:rsidRDefault="00DE06D2" w:rsidP="00DE06D2">
      <w:pPr>
        <w:pStyle w:val="Heading1"/>
        <w:spacing w:before="9" w:line="242" w:lineRule="auto"/>
        <w:ind w:left="2160" w:right="2047"/>
        <w:rPr>
          <w:rFonts w:ascii="Tahoma"/>
        </w:rPr>
      </w:pPr>
      <w:r>
        <w:rPr>
          <w:rFonts w:ascii="Tahoma"/>
          <w:w w:val="90"/>
        </w:rPr>
        <w:t xml:space="preserve">      PAREL, MUMBAI 400012</w:t>
      </w:r>
    </w:p>
    <w:p w:rsidR="00DE06D2" w:rsidRDefault="00DE06D2" w:rsidP="00DE06D2">
      <w:pPr>
        <w:pStyle w:val="BodyText"/>
        <w:rPr>
          <w:rFonts w:ascii="Tahoma"/>
        </w:rPr>
      </w:pPr>
    </w:p>
    <w:p w:rsidR="00DE06D2" w:rsidRDefault="00DE06D2" w:rsidP="00DE06D2">
      <w:pPr>
        <w:pStyle w:val="BodyText"/>
        <w:rPr>
          <w:rFonts w:ascii="Tahoma"/>
        </w:rPr>
      </w:pPr>
    </w:p>
    <w:p w:rsidR="00DE06D2" w:rsidRDefault="00DE06D2" w:rsidP="00DE06D2">
      <w:pPr>
        <w:pStyle w:val="BodyText"/>
        <w:spacing w:before="3"/>
        <w:rPr>
          <w:rFonts w:ascii="Tahoma"/>
          <w:sz w:val="21"/>
        </w:rPr>
      </w:pPr>
    </w:p>
    <w:p w:rsidR="00DE06D2" w:rsidRDefault="00DE06D2" w:rsidP="00DE06D2">
      <w:pPr>
        <w:pStyle w:val="BodyText"/>
        <w:ind w:right="537"/>
        <w:jc w:val="right"/>
      </w:pPr>
      <w:r>
        <w:t xml:space="preserve">  </w:t>
      </w:r>
      <w:r w:rsidR="006D6C24">
        <w:t>23</w:t>
      </w:r>
      <w:r>
        <w:t>/</w:t>
      </w:r>
      <w:r w:rsidR="00A347E4">
        <w:t>0</w:t>
      </w:r>
      <w:r w:rsidR="006D6C24">
        <w:t>6</w:t>
      </w:r>
      <w:r>
        <w:t>/202</w:t>
      </w:r>
      <w:r w:rsidR="00A347E4">
        <w:t>5</w:t>
      </w:r>
    </w:p>
    <w:p w:rsidR="00DE06D2" w:rsidRPr="006D6C24" w:rsidRDefault="006D6C24" w:rsidP="006D6C24">
      <w:pPr>
        <w:jc w:val="center"/>
        <w:rPr>
          <w:b/>
          <w:bCs/>
          <w:u w:val="single"/>
        </w:rPr>
      </w:pPr>
      <w:r w:rsidRPr="00C40D7C">
        <w:rPr>
          <w:b/>
          <w:sz w:val="20"/>
          <w:szCs w:val="20"/>
          <w:u w:val="single"/>
        </w:rPr>
        <w:t xml:space="preserve">CPPP </w:t>
      </w:r>
      <w:r>
        <w:rPr>
          <w:b/>
          <w:sz w:val="20"/>
          <w:szCs w:val="20"/>
          <w:u w:val="single"/>
        </w:rPr>
        <w:t>EOI</w:t>
      </w:r>
      <w:r w:rsidRPr="00C40D7C">
        <w:rPr>
          <w:b/>
          <w:sz w:val="20"/>
          <w:szCs w:val="20"/>
          <w:u w:val="single"/>
        </w:rPr>
        <w:t xml:space="preserve"> Notice No.0</w:t>
      </w:r>
      <w:r>
        <w:rPr>
          <w:b/>
          <w:sz w:val="20"/>
          <w:szCs w:val="20"/>
          <w:u w:val="single"/>
        </w:rPr>
        <w:t>1</w:t>
      </w:r>
      <w:r w:rsidRPr="00C40D7C">
        <w:rPr>
          <w:b/>
          <w:sz w:val="20"/>
          <w:szCs w:val="20"/>
          <w:u w:val="single"/>
        </w:rPr>
        <w:t xml:space="preserve"> </w:t>
      </w:r>
      <w:r w:rsidR="00DE06D2" w:rsidRPr="006D6C24">
        <w:rPr>
          <w:b/>
          <w:bCs/>
          <w:u w:val="single"/>
        </w:rPr>
        <w:t xml:space="preserve">- </w:t>
      </w:r>
      <w:r w:rsidR="00DE06D2" w:rsidRPr="006D6C24">
        <w:rPr>
          <w:b/>
          <w:bCs/>
          <w:sz w:val="20"/>
          <w:szCs w:val="20"/>
          <w:u w:val="single"/>
        </w:rPr>
        <w:t>Corrigendum - I</w:t>
      </w:r>
    </w:p>
    <w:p w:rsidR="00DE06D2" w:rsidRPr="00DF3B53" w:rsidRDefault="00DE06D2" w:rsidP="00DE06D2">
      <w:pPr>
        <w:pStyle w:val="BodyText"/>
      </w:pPr>
    </w:p>
    <w:p w:rsidR="00DE06D2" w:rsidRPr="00DF3B53" w:rsidRDefault="00DE06D2" w:rsidP="00DE06D2">
      <w:pPr>
        <w:pStyle w:val="BodyText"/>
      </w:pPr>
    </w:p>
    <w:p w:rsidR="00731179" w:rsidRPr="00C40D7C" w:rsidRDefault="00731179" w:rsidP="00731179">
      <w:pPr>
        <w:jc w:val="center"/>
        <w:outlineLvl w:val="0"/>
        <w:rPr>
          <w:b/>
          <w:sz w:val="20"/>
          <w:szCs w:val="20"/>
          <w:u w:val="single"/>
        </w:rPr>
      </w:pPr>
      <w:r w:rsidRPr="00C40D7C">
        <w:rPr>
          <w:b/>
          <w:sz w:val="20"/>
          <w:szCs w:val="20"/>
          <w:u w:val="single"/>
        </w:rPr>
        <w:t xml:space="preserve">Sub: CPPP </w:t>
      </w:r>
      <w:r>
        <w:rPr>
          <w:b/>
          <w:sz w:val="20"/>
          <w:szCs w:val="20"/>
          <w:u w:val="single"/>
        </w:rPr>
        <w:t>EOI</w:t>
      </w:r>
      <w:r w:rsidRPr="00C40D7C">
        <w:rPr>
          <w:b/>
          <w:sz w:val="20"/>
          <w:szCs w:val="20"/>
          <w:u w:val="single"/>
        </w:rPr>
        <w:t xml:space="preserve"> Notice No.0</w:t>
      </w:r>
      <w:r>
        <w:rPr>
          <w:b/>
          <w:sz w:val="20"/>
          <w:szCs w:val="20"/>
          <w:u w:val="single"/>
        </w:rPr>
        <w:t>1</w:t>
      </w:r>
      <w:r w:rsidR="00CF42E6">
        <w:rPr>
          <w:b/>
          <w:sz w:val="20"/>
          <w:szCs w:val="20"/>
          <w:u w:val="single"/>
        </w:rPr>
        <w:t xml:space="preserve"> </w:t>
      </w:r>
      <w:r w:rsidR="00CF42E6" w:rsidRPr="006D6C24">
        <w:rPr>
          <w:b/>
          <w:bCs/>
          <w:sz w:val="20"/>
          <w:szCs w:val="20"/>
          <w:u w:val="single"/>
        </w:rPr>
        <w:t xml:space="preserve">Corrigendum - </w:t>
      </w:r>
      <w:proofErr w:type="gramStart"/>
      <w:r w:rsidR="00CF42E6" w:rsidRPr="006D6C24">
        <w:rPr>
          <w:b/>
          <w:bCs/>
          <w:sz w:val="20"/>
          <w:szCs w:val="20"/>
          <w:u w:val="single"/>
        </w:rPr>
        <w:t>I</w:t>
      </w:r>
      <w:r w:rsidRPr="00C40D7C">
        <w:rPr>
          <w:b/>
          <w:sz w:val="20"/>
          <w:szCs w:val="20"/>
          <w:u w:val="single"/>
        </w:rPr>
        <w:t xml:space="preserve">  for</w:t>
      </w:r>
      <w:proofErr w:type="gramEnd"/>
      <w:r w:rsidRPr="00C40D7C">
        <w:rPr>
          <w:b/>
          <w:sz w:val="20"/>
          <w:szCs w:val="20"/>
          <w:u w:val="single"/>
        </w:rPr>
        <w:t xml:space="preserve"> </w:t>
      </w:r>
      <w:r w:rsidRPr="00284E1C">
        <w:rPr>
          <w:rFonts w:eastAsia="Times New Roman"/>
          <w:b/>
          <w:color w:val="000000"/>
          <w:sz w:val="20"/>
          <w:szCs w:val="20"/>
          <w:u w:val="single"/>
          <w:lang w:eastAsia="en-IN"/>
        </w:rPr>
        <w:t>“</w:t>
      </w:r>
      <w:r w:rsidRPr="00A445A7">
        <w:rPr>
          <w:rFonts w:eastAsia="Times New Roman"/>
          <w:b/>
          <w:bCs/>
          <w:color w:val="000000"/>
          <w:sz w:val="20"/>
          <w:szCs w:val="20"/>
          <w:u w:val="single"/>
          <w:lang w:eastAsia="en-IN"/>
        </w:rPr>
        <w:t>Software for Synoptic Reporting Platform</w:t>
      </w:r>
      <w:r w:rsidRPr="00284E1C">
        <w:rPr>
          <w:rFonts w:eastAsia="Times New Roman"/>
          <w:b/>
          <w:color w:val="000000"/>
          <w:sz w:val="20"/>
          <w:szCs w:val="20"/>
          <w:u w:val="single"/>
          <w:lang w:eastAsia="en-IN"/>
        </w:rPr>
        <w:t xml:space="preserve">” </w:t>
      </w:r>
      <w:proofErr w:type="spellStart"/>
      <w:r w:rsidRPr="00284E1C">
        <w:rPr>
          <w:rFonts w:eastAsia="Times New Roman"/>
          <w:b/>
          <w:color w:val="000000"/>
          <w:sz w:val="20"/>
          <w:szCs w:val="20"/>
          <w:u w:val="single"/>
          <w:lang w:eastAsia="en-IN"/>
        </w:rPr>
        <w:t>Qty</w:t>
      </w:r>
      <w:proofErr w:type="spellEnd"/>
      <w:r w:rsidRPr="00284E1C">
        <w:rPr>
          <w:rFonts w:eastAsia="Times New Roman"/>
          <w:b/>
          <w:color w:val="000000"/>
          <w:sz w:val="20"/>
          <w:szCs w:val="20"/>
          <w:u w:val="single"/>
          <w:lang w:eastAsia="en-IN"/>
        </w:rPr>
        <w:t xml:space="preserve"> 1 No. </w:t>
      </w:r>
      <w:r w:rsidRPr="00A445A7">
        <w:rPr>
          <w:rFonts w:eastAsia="Times New Roman"/>
          <w:b/>
          <w:color w:val="000000"/>
          <w:sz w:val="20"/>
          <w:szCs w:val="20"/>
          <w:u w:val="single"/>
          <w:lang w:eastAsia="en-IN"/>
        </w:rPr>
        <w:t xml:space="preserve">for </w:t>
      </w:r>
      <w:r w:rsidRPr="00A445A7">
        <w:rPr>
          <w:b/>
          <w:color w:val="000000"/>
          <w:sz w:val="20"/>
          <w:szCs w:val="20"/>
          <w:u w:val="single"/>
          <w:shd w:val="clear" w:color="auto" w:fill="FFFFFF"/>
        </w:rPr>
        <w:t>National Cancer Grid Dept</w:t>
      </w:r>
      <w:r>
        <w:rPr>
          <w:b/>
          <w:color w:val="000000"/>
          <w:sz w:val="20"/>
          <w:szCs w:val="20"/>
          <w:u w:val="single"/>
          <w:shd w:val="clear" w:color="auto" w:fill="FFFFFF"/>
        </w:rPr>
        <w:t>.</w:t>
      </w:r>
      <w:r w:rsidRPr="00A445A7">
        <w:rPr>
          <w:b/>
          <w:color w:val="000000"/>
          <w:sz w:val="20"/>
          <w:szCs w:val="20"/>
          <w:u w:val="single"/>
          <w:shd w:val="clear" w:color="auto" w:fill="FFFFFF"/>
        </w:rPr>
        <w:t>, TMH</w:t>
      </w:r>
      <w:r>
        <w:rPr>
          <w:rFonts w:eastAsia="Times New Roman"/>
          <w:b/>
          <w:color w:val="000000"/>
          <w:sz w:val="20"/>
          <w:szCs w:val="20"/>
          <w:u w:val="single"/>
          <w:lang w:eastAsia="en-IN"/>
        </w:rPr>
        <w:t>.</w:t>
      </w:r>
    </w:p>
    <w:p w:rsidR="00DE06D2" w:rsidRPr="00DF3B53" w:rsidRDefault="00DE06D2" w:rsidP="00173B73">
      <w:pPr>
        <w:pStyle w:val="BodyText"/>
        <w:spacing w:line="360" w:lineRule="auto"/>
        <w:ind w:left="100"/>
        <w:jc w:val="center"/>
      </w:pPr>
    </w:p>
    <w:p w:rsidR="00DE06D2" w:rsidRPr="00DF3B53" w:rsidRDefault="00DE06D2" w:rsidP="00DE06D2">
      <w:pPr>
        <w:pStyle w:val="BodyText"/>
        <w:spacing w:before="11"/>
      </w:pPr>
    </w:p>
    <w:p w:rsidR="00731179" w:rsidRPr="00C40D7C" w:rsidRDefault="00731179" w:rsidP="002665BA">
      <w:pPr>
        <w:spacing w:line="276" w:lineRule="auto"/>
        <w:jc w:val="both"/>
        <w:outlineLvl w:val="0"/>
        <w:rPr>
          <w:b/>
          <w:sz w:val="20"/>
          <w:szCs w:val="20"/>
        </w:rPr>
      </w:pPr>
      <w:r w:rsidRPr="00C40D7C">
        <w:rPr>
          <w:b/>
          <w:sz w:val="20"/>
          <w:szCs w:val="20"/>
        </w:rPr>
        <w:t xml:space="preserve">Please visit CPP Portal web site for details of </w:t>
      </w:r>
      <w:r>
        <w:rPr>
          <w:b/>
          <w:sz w:val="20"/>
          <w:szCs w:val="20"/>
        </w:rPr>
        <w:t>Expression of Interest (EOI)</w:t>
      </w:r>
      <w:r w:rsidRPr="00C40D7C">
        <w:rPr>
          <w:b/>
          <w:sz w:val="20"/>
          <w:szCs w:val="20"/>
        </w:rPr>
        <w:t xml:space="preserve"> floated for </w:t>
      </w:r>
      <w:r w:rsidRPr="00A445A7">
        <w:rPr>
          <w:rFonts w:ascii="Verdana" w:hAnsi="Verdana"/>
          <w:b/>
          <w:color w:val="000000"/>
          <w:shd w:val="clear" w:color="auto" w:fill="FFFFFF"/>
        </w:rPr>
        <w:t>"</w:t>
      </w:r>
      <w:r w:rsidRPr="00A445A7">
        <w:rPr>
          <w:b/>
          <w:color w:val="000000"/>
          <w:sz w:val="20"/>
          <w:szCs w:val="20"/>
          <w:shd w:val="clear" w:color="auto" w:fill="FFFFFF"/>
        </w:rPr>
        <w:t>Software for Synoptic Reporting Platform</w:t>
      </w:r>
      <w:r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"</w:t>
      </w:r>
      <w:r w:rsidRPr="00A445A7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, </w:t>
      </w:r>
      <w:r w:rsidRPr="00A445A7">
        <w:rPr>
          <w:b/>
          <w:color w:val="000000"/>
          <w:sz w:val="20"/>
          <w:szCs w:val="20"/>
          <w:shd w:val="clear" w:color="auto" w:fill="FFFFFF"/>
        </w:rPr>
        <w:t xml:space="preserve">Qty. 01 no. for National Cancer Grid </w:t>
      </w:r>
      <w:proofErr w:type="spellStart"/>
      <w:r w:rsidRPr="00A445A7">
        <w:rPr>
          <w:b/>
          <w:color w:val="000000"/>
          <w:sz w:val="20"/>
          <w:szCs w:val="20"/>
          <w:shd w:val="clear" w:color="auto" w:fill="FFFFFF"/>
        </w:rPr>
        <w:t>Dept</w:t>
      </w:r>
      <w:proofErr w:type="spellEnd"/>
      <w:r w:rsidRPr="00A445A7">
        <w:rPr>
          <w:b/>
          <w:color w:val="000000"/>
          <w:sz w:val="20"/>
          <w:szCs w:val="20"/>
          <w:shd w:val="clear" w:color="auto" w:fill="FFFFFF"/>
        </w:rPr>
        <w:t>, TMH</w:t>
      </w:r>
      <w:r w:rsidRPr="00A445A7">
        <w:rPr>
          <w:rFonts w:eastAsia="Times New Roman"/>
          <w:b/>
          <w:bCs/>
          <w:color w:val="000000"/>
          <w:sz w:val="20"/>
          <w:szCs w:val="20"/>
          <w:lang w:eastAsia="en-IN"/>
        </w:rPr>
        <w:t xml:space="preserve"> </w:t>
      </w:r>
      <w:r w:rsidRPr="00A445A7">
        <w:rPr>
          <w:b/>
          <w:sz w:val="20"/>
          <w:szCs w:val="20"/>
        </w:rPr>
        <w:t xml:space="preserve">as </w:t>
      </w:r>
      <w:proofErr w:type="gramStart"/>
      <w:r w:rsidRPr="00A445A7">
        <w:rPr>
          <w:b/>
          <w:sz w:val="20"/>
          <w:szCs w:val="20"/>
        </w:rPr>
        <w:t>below :</w:t>
      </w:r>
      <w:proofErr w:type="gramEnd"/>
    </w:p>
    <w:p w:rsidR="00731179" w:rsidRPr="00C40D7C" w:rsidRDefault="00731179" w:rsidP="002665BA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:rsidR="00731179" w:rsidRPr="00C40D7C" w:rsidRDefault="00731179" w:rsidP="00731179">
      <w:pPr>
        <w:pStyle w:val="NoSpacing"/>
        <w:rPr>
          <w:rFonts w:ascii="Arial" w:hAnsi="Arial" w:cs="Arial"/>
          <w:b/>
          <w:sz w:val="20"/>
          <w:szCs w:val="20"/>
        </w:rPr>
      </w:pPr>
      <w:r w:rsidRPr="00C40D7C">
        <w:rPr>
          <w:rFonts w:ascii="Arial" w:hAnsi="Arial" w:cs="Arial"/>
          <w:b/>
          <w:sz w:val="20"/>
          <w:szCs w:val="20"/>
        </w:rPr>
        <w:t xml:space="preserve">Tender Reference </w:t>
      </w:r>
      <w:proofErr w:type="gramStart"/>
      <w:r w:rsidRPr="00C40D7C">
        <w:rPr>
          <w:rFonts w:ascii="Arial" w:hAnsi="Arial" w:cs="Arial"/>
          <w:b/>
          <w:sz w:val="20"/>
          <w:szCs w:val="20"/>
        </w:rPr>
        <w:t>Number  :</w:t>
      </w:r>
      <w:proofErr w:type="gramEnd"/>
      <w:r w:rsidRPr="00C40D7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TMH/TMH/2025</w:t>
      </w:r>
      <w:r w:rsidRPr="00C40D7C">
        <w:rPr>
          <w:rFonts w:ascii="Arial" w:hAnsi="Arial" w:cs="Arial"/>
          <w:b/>
          <w:sz w:val="20"/>
          <w:szCs w:val="20"/>
        </w:rPr>
        <w:t>-2</w:t>
      </w:r>
      <w:r>
        <w:rPr>
          <w:rFonts w:ascii="Arial" w:hAnsi="Arial" w:cs="Arial"/>
          <w:b/>
          <w:sz w:val="20"/>
          <w:szCs w:val="20"/>
        </w:rPr>
        <w:t>6</w:t>
      </w:r>
      <w:r w:rsidRPr="00C40D7C">
        <w:rPr>
          <w:rFonts w:ascii="Arial" w:hAnsi="Arial" w:cs="Arial"/>
          <w:b/>
          <w:sz w:val="20"/>
          <w:szCs w:val="20"/>
        </w:rPr>
        <w:t>/CPU/</w:t>
      </w:r>
      <w:r>
        <w:rPr>
          <w:rFonts w:ascii="Arial" w:hAnsi="Arial" w:cs="Arial"/>
          <w:b/>
          <w:sz w:val="20"/>
          <w:szCs w:val="20"/>
        </w:rPr>
        <w:t>EO</w:t>
      </w:r>
      <w:r w:rsidRPr="00C40D7C">
        <w:rPr>
          <w:rFonts w:ascii="Arial" w:hAnsi="Arial" w:cs="Arial"/>
          <w:b/>
          <w:sz w:val="20"/>
          <w:szCs w:val="20"/>
        </w:rPr>
        <w:t>/00</w:t>
      </w:r>
      <w:r>
        <w:rPr>
          <w:rFonts w:ascii="Arial" w:hAnsi="Arial" w:cs="Arial"/>
          <w:b/>
          <w:sz w:val="20"/>
          <w:szCs w:val="20"/>
        </w:rPr>
        <w:t>01</w:t>
      </w:r>
    </w:p>
    <w:p w:rsidR="00731179" w:rsidRPr="00C40D7C" w:rsidRDefault="00731179" w:rsidP="00731179">
      <w:pPr>
        <w:pStyle w:val="NoSpacing"/>
        <w:rPr>
          <w:rFonts w:ascii="Arial" w:hAnsi="Arial" w:cs="Arial"/>
          <w:b/>
          <w:sz w:val="20"/>
          <w:szCs w:val="20"/>
        </w:rPr>
      </w:pPr>
    </w:p>
    <w:p w:rsidR="00731179" w:rsidRDefault="00731179" w:rsidP="00731179">
      <w:pPr>
        <w:pStyle w:val="NoSpacing"/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</w:pPr>
      <w:r w:rsidRPr="00C40D7C">
        <w:rPr>
          <w:rFonts w:ascii="Arial" w:hAnsi="Arial" w:cs="Arial"/>
          <w:b/>
          <w:sz w:val="20"/>
          <w:szCs w:val="20"/>
        </w:rPr>
        <w:t>Tender ID</w:t>
      </w:r>
      <w:r w:rsidRPr="00C40D7C">
        <w:rPr>
          <w:rFonts w:ascii="Arial" w:hAnsi="Arial" w:cs="Arial"/>
          <w:b/>
          <w:sz w:val="20"/>
          <w:szCs w:val="20"/>
        </w:rPr>
        <w:tab/>
        <w:t xml:space="preserve">                     :  </w:t>
      </w:r>
      <w:r w:rsidRPr="00C40D7C"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  <w:t>202</w:t>
      </w:r>
      <w:r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  <w:t>5</w:t>
      </w:r>
      <w:r w:rsidRPr="00C40D7C"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  <w:t>_TMC_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864353</w:t>
      </w:r>
      <w:r w:rsidRPr="00C40D7C"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  <w:t>_1</w:t>
      </w:r>
    </w:p>
    <w:p w:rsidR="00445E62" w:rsidRDefault="00445E62" w:rsidP="00731179">
      <w:pPr>
        <w:pStyle w:val="NoSpacing"/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</w:pPr>
    </w:p>
    <w:p w:rsidR="00445E62" w:rsidRDefault="00445E62" w:rsidP="00731179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EOI review meeting</w:t>
      </w:r>
      <w:r>
        <w:rPr>
          <w:rFonts w:ascii="Arial" w:hAnsi="Arial" w:cs="Arial"/>
          <w:b/>
          <w:sz w:val="20"/>
          <w:szCs w:val="20"/>
        </w:rPr>
        <w:tab/>
        <w:t xml:space="preserve">        :  07.07.2025</w:t>
      </w:r>
      <w:r w:rsidR="003E790E">
        <w:rPr>
          <w:rFonts w:ascii="Arial" w:hAnsi="Arial" w:cs="Arial"/>
          <w:b/>
          <w:sz w:val="20"/>
          <w:szCs w:val="20"/>
        </w:rPr>
        <w:t xml:space="preserve"> at </w:t>
      </w:r>
      <w:r w:rsidR="00CC1357">
        <w:rPr>
          <w:rFonts w:ascii="Arial" w:hAnsi="Arial" w:cs="Arial"/>
          <w:b/>
          <w:sz w:val="20"/>
          <w:szCs w:val="20"/>
        </w:rPr>
        <w:t>2</w:t>
      </w:r>
      <w:r w:rsidR="003E790E">
        <w:rPr>
          <w:rFonts w:ascii="Arial" w:hAnsi="Arial" w:cs="Arial"/>
          <w:b/>
          <w:sz w:val="20"/>
          <w:szCs w:val="20"/>
        </w:rPr>
        <w:t xml:space="preserve">.30 </w:t>
      </w:r>
      <w:r w:rsidR="00CC1357">
        <w:rPr>
          <w:rFonts w:ascii="Arial" w:hAnsi="Arial" w:cs="Arial"/>
          <w:b/>
          <w:sz w:val="20"/>
          <w:szCs w:val="20"/>
        </w:rPr>
        <w:t>p</w:t>
      </w:r>
      <w:r w:rsidR="003E790E">
        <w:rPr>
          <w:rFonts w:ascii="Arial" w:hAnsi="Arial" w:cs="Arial"/>
          <w:b/>
          <w:sz w:val="20"/>
          <w:szCs w:val="20"/>
        </w:rPr>
        <w:t>.m.</w:t>
      </w:r>
    </w:p>
    <w:p w:rsidR="00B229D2" w:rsidRDefault="00B229D2" w:rsidP="00731179">
      <w:pPr>
        <w:pStyle w:val="NoSpacing"/>
        <w:rPr>
          <w:rFonts w:ascii="Arial" w:hAnsi="Arial" w:cs="Arial"/>
          <w:b/>
          <w:sz w:val="20"/>
          <w:szCs w:val="20"/>
        </w:rPr>
      </w:pPr>
    </w:p>
    <w:p w:rsidR="002665BA" w:rsidRDefault="002665BA" w:rsidP="002665BA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Venue: </w:t>
      </w:r>
      <w:r w:rsidRPr="00470950">
        <w:rPr>
          <w:b/>
          <w:sz w:val="20"/>
          <w:szCs w:val="20"/>
        </w:rPr>
        <w:t xml:space="preserve">Digital library conference room, Main building ground floor, Tata Memorial Hospital, </w:t>
      </w:r>
      <w:proofErr w:type="spellStart"/>
      <w:r w:rsidRPr="00470950">
        <w:rPr>
          <w:b/>
          <w:sz w:val="20"/>
          <w:szCs w:val="20"/>
        </w:rPr>
        <w:t>Parel</w:t>
      </w:r>
      <w:proofErr w:type="spellEnd"/>
      <w:r w:rsidRPr="00470950">
        <w:rPr>
          <w:b/>
          <w:sz w:val="20"/>
          <w:szCs w:val="20"/>
        </w:rPr>
        <w:t>, Mumbai-400012</w:t>
      </w:r>
    </w:p>
    <w:p w:rsidR="002665BA" w:rsidRPr="00C40D7C" w:rsidRDefault="002665BA" w:rsidP="002665BA">
      <w:pPr>
        <w:rPr>
          <w:b/>
          <w:sz w:val="20"/>
          <w:szCs w:val="20"/>
        </w:rPr>
      </w:pPr>
    </w:p>
    <w:p w:rsidR="00DE06D2" w:rsidRPr="00DF3B53" w:rsidRDefault="00DE06D2" w:rsidP="00DE06D2">
      <w:pPr>
        <w:pStyle w:val="BodyText"/>
      </w:pPr>
      <w:r w:rsidRPr="00DF3B53">
        <w:t>Last date of tender submission and tender opening dates are as follows:-</w:t>
      </w:r>
    </w:p>
    <w:p w:rsidR="00DE06D2" w:rsidRPr="00DF3B53" w:rsidRDefault="00DE06D2" w:rsidP="00DE06D2">
      <w:pPr>
        <w:widowControl/>
        <w:autoSpaceDE/>
        <w:autoSpaceDN/>
        <w:rPr>
          <w:rFonts w:eastAsia="Times New Roman"/>
          <w:sz w:val="20"/>
          <w:szCs w:val="20"/>
        </w:rPr>
      </w:pPr>
    </w:p>
    <w:tbl>
      <w:tblPr>
        <w:tblW w:w="949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430"/>
        <w:gridCol w:w="1690"/>
        <w:gridCol w:w="1526"/>
        <w:gridCol w:w="1690"/>
        <w:gridCol w:w="1492"/>
      </w:tblGrid>
      <w:tr w:rsidR="00DE06D2" w:rsidRPr="00DF3B53" w:rsidTr="00DE06D2">
        <w:trPr>
          <w:trHeight w:val="383"/>
        </w:trPr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DF3B5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24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F3B5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Item Description</w:t>
            </w:r>
          </w:p>
        </w:tc>
        <w:tc>
          <w:tcPr>
            <w:tcW w:w="3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F3B5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Original</w:t>
            </w:r>
          </w:p>
        </w:tc>
        <w:tc>
          <w:tcPr>
            <w:tcW w:w="31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F3B5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Corrigendum- I</w:t>
            </w:r>
          </w:p>
        </w:tc>
      </w:tr>
      <w:tr w:rsidR="00DE06D2" w:rsidRPr="00DF3B53" w:rsidTr="00DE06D2">
        <w:trPr>
          <w:trHeight w:val="6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F3B5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Last date of Tender Submission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F3B5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Tender Opening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F3B5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Last date of Tender Submission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F3B5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Tender Opening</w:t>
            </w:r>
          </w:p>
        </w:tc>
      </w:tr>
      <w:tr w:rsidR="00DE06D2" w:rsidRPr="00DF3B53" w:rsidTr="00E6058F">
        <w:trPr>
          <w:trHeight w:val="656"/>
        </w:trPr>
        <w:tc>
          <w:tcPr>
            <w:tcW w:w="6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DF3B53" w:rsidRDefault="00DE06D2" w:rsidP="00E6058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F3B53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531DB2" w:rsidRDefault="00731179" w:rsidP="00E6058F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531DB2">
              <w:rPr>
                <w:bCs/>
                <w:color w:val="000000"/>
                <w:sz w:val="20"/>
                <w:szCs w:val="20"/>
                <w:shd w:val="clear" w:color="auto" w:fill="FFFFFF"/>
              </w:rPr>
              <w:t>Software for Synoptic Reporting Platform</w:t>
            </w:r>
            <w:r w:rsidRPr="00531DB2">
              <w:rPr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31DB2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Qty. 01 no. for National Cancer Grid </w:t>
            </w:r>
            <w:proofErr w:type="spellStart"/>
            <w:r w:rsidRPr="00531DB2">
              <w:rPr>
                <w:bCs/>
                <w:color w:val="000000"/>
                <w:sz w:val="20"/>
                <w:szCs w:val="20"/>
                <w:shd w:val="clear" w:color="auto" w:fill="FFFFFF"/>
              </w:rPr>
              <w:t>Dept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173B73" w:rsidRDefault="007D2858" w:rsidP="005F4C8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Pr="00544FF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544FF9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  <w:szCs w:val="20"/>
              </w:rPr>
              <w:t>upto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</w:t>
            </w:r>
            <w:r w:rsidRPr="00544FF9">
              <w:rPr>
                <w:color w:val="000000"/>
                <w:sz w:val="20"/>
                <w:szCs w:val="20"/>
              </w:rPr>
              <w:t xml:space="preserve">.00 </w:t>
            </w:r>
            <w:proofErr w:type="spellStart"/>
            <w:r>
              <w:rPr>
                <w:color w:val="000000"/>
                <w:sz w:val="20"/>
                <w:szCs w:val="20"/>
              </w:rPr>
              <w:t>p</w:t>
            </w:r>
            <w:r w:rsidRPr="00544FF9">
              <w:rPr>
                <w:color w:val="000000"/>
                <w:sz w:val="20"/>
                <w:szCs w:val="20"/>
              </w:rPr>
              <w:t>.m</w:t>
            </w:r>
            <w:proofErr w:type="spellEnd"/>
          </w:p>
        </w:tc>
        <w:tc>
          <w:tcPr>
            <w:tcW w:w="1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173B73" w:rsidRDefault="007D2858" w:rsidP="005F4C8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Pr="00544FF9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44FF9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544FF9">
              <w:rPr>
                <w:color w:val="000000"/>
                <w:sz w:val="20"/>
                <w:szCs w:val="20"/>
              </w:rPr>
              <w:t xml:space="preserve"> from </w:t>
            </w:r>
            <w:r>
              <w:rPr>
                <w:color w:val="000000"/>
                <w:sz w:val="20"/>
                <w:szCs w:val="20"/>
              </w:rPr>
              <w:t>1.</w:t>
            </w:r>
            <w:r w:rsidRPr="00544FF9">
              <w:rPr>
                <w:color w:val="000000"/>
                <w:sz w:val="20"/>
                <w:szCs w:val="20"/>
              </w:rPr>
              <w:t xml:space="preserve">30 </w:t>
            </w:r>
            <w:proofErr w:type="spellStart"/>
            <w:r>
              <w:rPr>
                <w:color w:val="000000"/>
                <w:sz w:val="20"/>
                <w:szCs w:val="20"/>
              </w:rPr>
              <w:t>p</w:t>
            </w:r>
            <w:r w:rsidRPr="00544FF9">
              <w:rPr>
                <w:color w:val="000000"/>
                <w:sz w:val="20"/>
                <w:szCs w:val="20"/>
              </w:rPr>
              <w:t>.m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DF3B53" w:rsidRDefault="007D2858" w:rsidP="005F4C8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Pr="00544FF9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44FF9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544FF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upto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12</w:t>
            </w:r>
            <w:r w:rsidRPr="00544FF9">
              <w:rPr>
                <w:color w:val="000000"/>
                <w:sz w:val="20"/>
                <w:szCs w:val="20"/>
              </w:rPr>
              <w:t xml:space="preserve">.00 </w:t>
            </w:r>
            <w:r>
              <w:rPr>
                <w:color w:val="000000"/>
                <w:sz w:val="20"/>
                <w:szCs w:val="20"/>
              </w:rPr>
              <w:t>noon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06D2" w:rsidRPr="00DF3B53" w:rsidRDefault="007D2858" w:rsidP="005F4C8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Pr="00544FF9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44FF9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544FF9">
              <w:rPr>
                <w:color w:val="000000"/>
                <w:sz w:val="20"/>
                <w:szCs w:val="20"/>
              </w:rPr>
              <w:t xml:space="preserve"> from </w:t>
            </w:r>
            <w:r>
              <w:rPr>
                <w:color w:val="000000"/>
                <w:sz w:val="20"/>
                <w:szCs w:val="20"/>
              </w:rPr>
              <w:t>12.</w:t>
            </w:r>
            <w:r w:rsidRPr="00544FF9">
              <w:rPr>
                <w:color w:val="000000"/>
                <w:sz w:val="20"/>
                <w:szCs w:val="20"/>
              </w:rPr>
              <w:t xml:space="preserve">30 </w:t>
            </w:r>
            <w:proofErr w:type="spellStart"/>
            <w:r>
              <w:rPr>
                <w:color w:val="000000"/>
                <w:sz w:val="20"/>
                <w:szCs w:val="20"/>
              </w:rPr>
              <w:t>p</w:t>
            </w:r>
            <w:r w:rsidRPr="00544FF9">
              <w:rPr>
                <w:color w:val="000000"/>
                <w:sz w:val="20"/>
                <w:szCs w:val="20"/>
              </w:rPr>
              <w:t>.m</w:t>
            </w:r>
            <w:proofErr w:type="spellEnd"/>
          </w:p>
        </w:tc>
      </w:tr>
      <w:tr w:rsidR="00DE06D2" w:rsidRPr="00DF3B53" w:rsidTr="00E6058F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E06D2" w:rsidRPr="00DF3B53" w:rsidRDefault="00DE06D2" w:rsidP="00E6058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E06D2" w:rsidRPr="00DF3B53" w:rsidRDefault="00DE06D2" w:rsidP="00E6058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DF3B53" w:rsidRDefault="00DE06D2" w:rsidP="00E6058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E06D2" w:rsidRPr="00DF3B53" w:rsidRDefault="00DE06D2" w:rsidP="00E6058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DF3B53" w:rsidRDefault="00DE06D2" w:rsidP="00E6058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6D2" w:rsidRPr="00DF3B53" w:rsidRDefault="00DE06D2" w:rsidP="00E6058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E06D2" w:rsidRPr="00DF3B53" w:rsidTr="00E6058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DF3B53" w:rsidRDefault="00DE06D2" w:rsidP="00454F5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D2" w:rsidRPr="00DF3B53" w:rsidRDefault="007D2858" w:rsidP="005D225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 extend EOI submission date and opening date.</w:t>
            </w:r>
          </w:p>
        </w:tc>
      </w:tr>
    </w:tbl>
    <w:p w:rsidR="00D64AA6" w:rsidRDefault="00DE06D2" w:rsidP="00D64AA6">
      <w:pPr>
        <w:widowControl/>
        <w:shd w:val="clear" w:color="auto" w:fill="FFFFFF"/>
        <w:autoSpaceDE/>
        <w:autoSpaceDN/>
        <w:spacing w:after="100" w:afterAutospacing="1"/>
        <w:jc w:val="both"/>
        <w:rPr>
          <w:rFonts w:eastAsia="Times New Roman"/>
          <w:color w:val="000000"/>
          <w:sz w:val="20"/>
          <w:szCs w:val="20"/>
        </w:rPr>
      </w:pPr>
      <w:r w:rsidRPr="00DF3B53">
        <w:rPr>
          <w:rFonts w:eastAsia="Times New Roman"/>
          <w:color w:val="000000"/>
          <w:sz w:val="20"/>
          <w:szCs w:val="20"/>
        </w:rPr>
        <w:t> </w:t>
      </w:r>
    </w:p>
    <w:p w:rsidR="00DE06D2" w:rsidRDefault="00F117FA" w:rsidP="00D64AA6">
      <w:pPr>
        <w:widowControl/>
        <w:shd w:val="clear" w:color="auto" w:fill="FFFFFF"/>
        <w:autoSpaceDE/>
        <w:autoSpaceDN/>
        <w:spacing w:after="100" w:afterAutospacing="1"/>
        <w:jc w:val="both"/>
        <w:rPr>
          <w:rFonts w:ascii="Calibri"/>
        </w:rPr>
      </w:pPr>
      <w:r>
        <w:rPr>
          <w:rFonts w:eastAsia="Times New Roman"/>
          <w:color w:val="000000"/>
          <w:sz w:val="2"/>
          <w:szCs w:val="20"/>
        </w:rPr>
        <w:t>[</w:t>
      </w:r>
      <w:r w:rsidR="00D64AA6" w:rsidRPr="00EE3D2C">
        <w:rPr>
          <w:b/>
          <w:sz w:val="20"/>
          <w:szCs w:val="20"/>
        </w:rPr>
        <w:t xml:space="preserve">Please visit </w:t>
      </w:r>
      <w:r w:rsidR="00352C6E">
        <w:rPr>
          <w:b/>
          <w:sz w:val="20"/>
          <w:szCs w:val="20"/>
        </w:rPr>
        <w:t>CPPP</w:t>
      </w:r>
      <w:bookmarkStart w:id="0" w:name="_GoBack"/>
      <w:bookmarkEnd w:id="0"/>
      <w:r w:rsidR="00D64AA6" w:rsidRPr="00EE3D2C">
        <w:rPr>
          <w:b/>
          <w:sz w:val="20"/>
          <w:szCs w:val="20"/>
        </w:rPr>
        <w:t xml:space="preserve"> website </w:t>
      </w:r>
      <w:hyperlink r:id="rId5" w:tgtFrame="_blank" w:history="1">
        <w:r w:rsidR="00352C6E" w:rsidRPr="00352C6E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https://eprocure.gov.in/eprocure/app</w:t>
        </w:r>
      </w:hyperlink>
      <w:r w:rsidR="00D64AA6" w:rsidRPr="00EE3D2C">
        <w:rPr>
          <w:sz w:val="20"/>
          <w:szCs w:val="20"/>
        </w:rPr>
        <w:t xml:space="preserve"> </w:t>
      </w:r>
      <w:r w:rsidR="00D64AA6" w:rsidRPr="00EE3D2C">
        <w:rPr>
          <w:b/>
          <w:bCs/>
          <w:color w:val="000000"/>
          <w:sz w:val="20"/>
          <w:szCs w:val="20"/>
          <w:shd w:val="clear" w:color="auto" w:fill="FFFFFF"/>
        </w:rPr>
        <w:t>for more details.</w:t>
      </w:r>
    </w:p>
    <w:p w:rsidR="00DE06D2" w:rsidRPr="00E75439" w:rsidRDefault="00DE06D2" w:rsidP="00DE06D2">
      <w:pPr>
        <w:pStyle w:val="BodyText"/>
        <w:ind w:right="100"/>
        <w:jc w:val="right"/>
        <w:rPr>
          <w:sz w:val="32"/>
        </w:rPr>
      </w:pPr>
    </w:p>
    <w:p w:rsidR="00DE06D2" w:rsidRPr="006D6F40" w:rsidRDefault="00DE06D2" w:rsidP="00DE06D2">
      <w:pPr>
        <w:pStyle w:val="BodyText"/>
        <w:ind w:right="100"/>
        <w:jc w:val="right"/>
        <w:rPr>
          <w:sz w:val="40"/>
        </w:rPr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2665BA">
      <w:pPr>
        <w:pStyle w:val="BodyText"/>
        <w:ind w:right="100"/>
        <w:jc w:val="center"/>
      </w:pPr>
      <w:r>
        <w:t xml:space="preserve">                                                                                                                                    OFFICER IN CHARGE</w:t>
      </w: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487FC2" w:rsidRDefault="00487FC2"/>
    <w:sectPr w:rsidR="00487FC2" w:rsidSect="00046A8E">
      <w:pgSz w:w="12240" w:h="15840"/>
      <w:pgMar w:top="993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D2"/>
    <w:rsid w:val="000108DE"/>
    <w:rsid w:val="00046A8E"/>
    <w:rsid w:val="00055F2D"/>
    <w:rsid w:val="000560AF"/>
    <w:rsid w:val="000D318E"/>
    <w:rsid w:val="0016654A"/>
    <w:rsid w:val="00173B73"/>
    <w:rsid w:val="002665BA"/>
    <w:rsid w:val="00352C6E"/>
    <w:rsid w:val="003A24AF"/>
    <w:rsid w:val="003C5B27"/>
    <w:rsid w:val="003E790E"/>
    <w:rsid w:val="00445E62"/>
    <w:rsid w:val="00487FC2"/>
    <w:rsid w:val="004B4CA1"/>
    <w:rsid w:val="00531DB2"/>
    <w:rsid w:val="00562BAE"/>
    <w:rsid w:val="005D225E"/>
    <w:rsid w:val="005E451B"/>
    <w:rsid w:val="005F4C87"/>
    <w:rsid w:val="006D0A66"/>
    <w:rsid w:val="006D6C24"/>
    <w:rsid w:val="00731179"/>
    <w:rsid w:val="007B2653"/>
    <w:rsid w:val="007D2858"/>
    <w:rsid w:val="00A347E4"/>
    <w:rsid w:val="00AE6C5A"/>
    <w:rsid w:val="00B12AC1"/>
    <w:rsid w:val="00B229D2"/>
    <w:rsid w:val="00B513DE"/>
    <w:rsid w:val="00B7072F"/>
    <w:rsid w:val="00B731CE"/>
    <w:rsid w:val="00C21B11"/>
    <w:rsid w:val="00CC1357"/>
    <w:rsid w:val="00CF42E6"/>
    <w:rsid w:val="00D64AA6"/>
    <w:rsid w:val="00DE06D2"/>
    <w:rsid w:val="00DE667D"/>
    <w:rsid w:val="00DE78D3"/>
    <w:rsid w:val="00DF3B53"/>
    <w:rsid w:val="00E046B5"/>
    <w:rsid w:val="00E6058F"/>
    <w:rsid w:val="00F117FA"/>
    <w:rsid w:val="00F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F47B"/>
  <w15:docId w15:val="{E54277DE-5D0E-43BD-978A-12A90F05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E06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DE06D2"/>
    <w:pPr>
      <w:ind w:left="100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06D2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DE06D2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E06D2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8E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4AA6"/>
    <w:rPr>
      <w:color w:val="0000FF"/>
      <w:u w:val="single"/>
    </w:rPr>
  </w:style>
  <w:style w:type="paragraph" w:styleId="NoSpacing">
    <w:name w:val="No Spacing"/>
    <w:uiPriority w:val="1"/>
    <w:qFormat/>
    <w:rsid w:val="0073117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rocure.gov.in/eprocure/ap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950414</dc:creator>
  <cp:lastModifiedBy>950414</cp:lastModifiedBy>
  <cp:revision>68</cp:revision>
  <cp:lastPrinted>2025-06-23T09:52:00Z</cp:lastPrinted>
  <dcterms:created xsi:type="dcterms:W3CDTF">2025-06-23T09:38:00Z</dcterms:created>
  <dcterms:modified xsi:type="dcterms:W3CDTF">2025-06-23T10:43:00Z</dcterms:modified>
</cp:coreProperties>
</file>